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8F30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附件1：达州市农业科学研究院202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年度招聘科研助理岗位信息表</w:t>
      </w:r>
    </w:p>
    <w:tbl>
      <w:tblPr>
        <w:tblStyle w:val="4"/>
        <w:tblW w:w="1278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"/>
        <w:gridCol w:w="1398"/>
        <w:gridCol w:w="788"/>
        <w:gridCol w:w="1567"/>
        <w:gridCol w:w="1233"/>
        <w:gridCol w:w="3200"/>
        <w:gridCol w:w="712"/>
        <w:gridCol w:w="2929"/>
      </w:tblGrid>
      <w:tr w14:paraId="00E501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4A21A8AF">
            <w:pPr>
              <w:widowControl/>
              <w:spacing w:line="280" w:lineRule="exact"/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单位</w:t>
            </w:r>
          </w:p>
          <w:p w14:paraId="129F0122">
            <w:pPr>
              <w:widowControl/>
              <w:spacing w:line="280" w:lineRule="exact"/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名称</w:t>
            </w: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10BC8D1E">
            <w:pPr>
              <w:widowControl/>
              <w:spacing w:line="280" w:lineRule="exact"/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达州市农业科学研究院</w:t>
            </w:r>
          </w:p>
        </w:tc>
        <w:tc>
          <w:tcPr>
            <w:tcW w:w="7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435D1D32">
            <w:pPr>
              <w:widowControl/>
              <w:spacing w:line="280" w:lineRule="exact"/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单位</w:t>
            </w:r>
          </w:p>
          <w:p w14:paraId="7826C16C">
            <w:pPr>
              <w:widowControl/>
              <w:spacing w:line="280" w:lineRule="exact"/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类别</w:t>
            </w:r>
          </w:p>
        </w:tc>
        <w:tc>
          <w:tcPr>
            <w:tcW w:w="1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4BECDE23">
            <w:pPr>
              <w:widowControl/>
              <w:spacing w:line="280" w:lineRule="exact"/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事业单位</w:t>
            </w:r>
          </w:p>
        </w:tc>
        <w:tc>
          <w:tcPr>
            <w:tcW w:w="12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1AD2DAD1">
            <w:pPr>
              <w:widowControl/>
              <w:spacing w:line="280" w:lineRule="exact"/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单位</w:t>
            </w:r>
          </w:p>
          <w:p w14:paraId="033FF787">
            <w:pPr>
              <w:widowControl/>
              <w:spacing w:line="280" w:lineRule="exact"/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网址</w:t>
            </w:r>
          </w:p>
        </w:tc>
        <w:tc>
          <w:tcPr>
            <w:tcW w:w="3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57A234ED">
            <w:pPr>
              <w:widowControl/>
              <w:spacing w:line="280" w:lineRule="exact"/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bookmarkStart w:id="0" w:name="OLE_LINK1"/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http://www.scdznky.cn</w:t>
            </w:r>
            <w:bookmarkEnd w:id="0"/>
          </w:p>
        </w:tc>
        <w:tc>
          <w:tcPr>
            <w:tcW w:w="7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7F0C2B57">
            <w:pPr>
              <w:widowControl/>
              <w:spacing w:line="280" w:lineRule="exact"/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邮政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编码</w:t>
            </w:r>
          </w:p>
        </w:tc>
        <w:tc>
          <w:tcPr>
            <w:tcW w:w="29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1F54B88F">
            <w:pPr>
              <w:widowControl/>
              <w:spacing w:line="280" w:lineRule="exact"/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635000</w:t>
            </w:r>
          </w:p>
        </w:tc>
      </w:tr>
      <w:tr w14:paraId="2777BF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exact"/>
          <w:jc w:val="center"/>
        </w:trPr>
        <w:tc>
          <w:tcPr>
            <w:tcW w:w="9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02702DBD">
            <w:pPr>
              <w:widowControl/>
              <w:spacing w:line="280" w:lineRule="exact"/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联系</w:t>
            </w:r>
          </w:p>
          <w:p w14:paraId="77715B5F">
            <w:pPr>
              <w:widowControl/>
              <w:spacing w:line="280" w:lineRule="exact"/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人</w:t>
            </w: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419FF6E9">
            <w:pPr>
              <w:widowControl/>
              <w:spacing w:line="280" w:lineRule="exact"/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李澎</w:t>
            </w:r>
          </w:p>
        </w:tc>
        <w:tc>
          <w:tcPr>
            <w:tcW w:w="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5CC4D370">
            <w:pPr>
              <w:widowControl/>
              <w:spacing w:line="280" w:lineRule="exact"/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联系</w:t>
            </w:r>
          </w:p>
          <w:p w14:paraId="4F39B10C">
            <w:pPr>
              <w:widowControl/>
              <w:spacing w:line="280" w:lineRule="exact"/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电话</w:t>
            </w:r>
          </w:p>
        </w:tc>
        <w:tc>
          <w:tcPr>
            <w:tcW w:w="1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6D43C867">
            <w:pPr>
              <w:widowControl/>
              <w:spacing w:line="280" w:lineRule="exact"/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18</w:t>
            </w:r>
            <w:r>
              <w:rPr>
                <w:rFonts w:hint="eastAsia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791697556</w:t>
            </w:r>
          </w:p>
        </w:tc>
        <w:tc>
          <w:tcPr>
            <w:tcW w:w="1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73E6E6D7">
            <w:pPr>
              <w:widowControl/>
              <w:spacing w:line="280" w:lineRule="exact"/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E-mail</w:t>
            </w:r>
          </w:p>
        </w:tc>
        <w:tc>
          <w:tcPr>
            <w:tcW w:w="3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098FBA45">
            <w:pPr>
              <w:widowControl/>
              <w:spacing w:line="280" w:lineRule="exact"/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466282131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@qq.com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3769B8F8">
            <w:pPr>
              <w:widowControl/>
              <w:spacing w:line="280" w:lineRule="exact"/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通讯</w:t>
            </w:r>
          </w:p>
          <w:p w14:paraId="37A7664E">
            <w:pPr>
              <w:widowControl/>
              <w:spacing w:line="280" w:lineRule="exact"/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地址</w:t>
            </w:r>
          </w:p>
        </w:tc>
        <w:tc>
          <w:tcPr>
            <w:tcW w:w="29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1024AA63">
            <w:pPr>
              <w:widowControl/>
              <w:spacing w:line="280" w:lineRule="exact"/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达州市通川区职教园区对面</w:t>
            </w:r>
          </w:p>
          <w:p w14:paraId="3933CAD3">
            <w:pPr>
              <w:widowControl/>
              <w:spacing w:line="280" w:lineRule="exact"/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达州市农业科学研究院</w:t>
            </w:r>
          </w:p>
        </w:tc>
      </w:tr>
      <w:tr w14:paraId="40585B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3" w:hRule="exact"/>
          <w:jc w:val="center"/>
        </w:trPr>
        <w:tc>
          <w:tcPr>
            <w:tcW w:w="9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74C9ACF5">
            <w:pPr>
              <w:widowControl/>
              <w:spacing w:line="280" w:lineRule="exact"/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单位</w:t>
            </w:r>
          </w:p>
          <w:p w14:paraId="76C4D561">
            <w:pPr>
              <w:widowControl/>
              <w:spacing w:line="280" w:lineRule="exact"/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简介</w:t>
            </w:r>
          </w:p>
        </w:tc>
        <w:tc>
          <w:tcPr>
            <w:tcW w:w="1182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703E94ED">
            <w:pPr>
              <w:widowControl/>
              <w:spacing w:line="280" w:lineRule="exact"/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达州市农业科学研究院于2015年12月完成撤所建院，成立达州市农业科学研究院。现有事业编制105个，设有办公室、计划财务科、科技发展科、</w:t>
            </w:r>
            <w:r>
              <w:rPr>
                <w:rFonts w:hint="eastAsia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党建办（人事科）4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个职能科室，粮油作物研究所（水稻、玉米、薯类、油菜、杂粮）、麻类作物研究所、经济作物研究所（蔬菜、食用菌）、畜禽水产研究所、中药材研究所、化验分析与生物技术研究所、农产品加工研究所、农业信息化与农机研究所等8个业务研究所，涉及研究学科13个。</w:t>
            </w:r>
          </w:p>
        </w:tc>
      </w:tr>
    </w:tbl>
    <w:p w14:paraId="5D58D5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</w:p>
    <w:tbl>
      <w:tblPr>
        <w:tblStyle w:val="4"/>
        <w:tblW w:w="1290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5"/>
        <w:gridCol w:w="1095"/>
        <w:gridCol w:w="900"/>
        <w:gridCol w:w="3754"/>
        <w:gridCol w:w="1856"/>
        <w:gridCol w:w="1162"/>
        <w:gridCol w:w="2738"/>
      </w:tblGrid>
      <w:tr w14:paraId="45BB9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exact"/>
          <w:jc w:val="center"/>
        </w:trPr>
        <w:tc>
          <w:tcPr>
            <w:tcW w:w="13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267D4544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黑体简体" w:cs="Times New Roman"/>
                <w:b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黑体简体" w:cs="Times New Roman"/>
                <w:color w:val="000000"/>
                <w:kern w:val="0"/>
                <w:sz w:val="24"/>
                <w:lang w:eastAsia="zh-CN"/>
              </w:rPr>
              <w:t>岗位编号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1805CA68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黑体简体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黑体简体" w:cs="Times New Roman"/>
                <w:color w:val="000000"/>
                <w:kern w:val="0"/>
                <w:sz w:val="24"/>
                <w:lang w:val="en-US" w:eastAsia="zh-CN"/>
              </w:rPr>
              <w:t>招聘岗位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2D3C893B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黑体简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简体" w:cs="Times New Roman"/>
                <w:color w:val="000000"/>
                <w:kern w:val="0"/>
                <w:sz w:val="24"/>
                <w:lang w:eastAsia="zh-CN"/>
              </w:rPr>
              <w:t>招聘人数</w:t>
            </w:r>
          </w:p>
        </w:tc>
        <w:tc>
          <w:tcPr>
            <w:tcW w:w="3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72CC84EE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黑体简体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color w:val="000000"/>
                <w:kern w:val="0"/>
                <w:sz w:val="24"/>
                <w:lang w:val="en-US" w:eastAsia="zh-CN"/>
              </w:rPr>
              <w:t>岗位职责</w:t>
            </w:r>
          </w:p>
        </w:tc>
        <w:tc>
          <w:tcPr>
            <w:tcW w:w="185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30EA9953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黑体简体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黑体简体" w:cs="Times New Roman"/>
                <w:color w:val="000000"/>
                <w:kern w:val="0"/>
                <w:sz w:val="24"/>
                <w:lang w:eastAsia="zh-CN"/>
              </w:rPr>
              <w:t>专业要求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25DF2A5D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黑体简体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黑体简体" w:cs="Times New Roman"/>
                <w:color w:val="000000"/>
                <w:kern w:val="0"/>
                <w:sz w:val="24"/>
                <w:lang w:eastAsia="zh-CN"/>
              </w:rPr>
              <w:t>学历学位</w:t>
            </w:r>
          </w:p>
          <w:p w14:paraId="3511249A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黑体简体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黑体简体" w:cs="Times New Roman"/>
                <w:color w:val="000000"/>
                <w:kern w:val="0"/>
                <w:sz w:val="24"/>
                <w:lang w:eastAsia="zh-CN"/>
              </w:rPr>
              <w:t>要求</w:t>
            </w: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03D27D16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黑体简体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黑体简体" w:cs="Times New Roman"/>
                <w:color w:val="000000"/>
                <w:kern w:val="0"/>
                <w:sz w:val="24"/>
                <w:lang w:eastAsia="zh-CN"/>
              </w:rPr>
              <w:t>其他要求</w:t>
            </w:r>
          </w:p>
        </w:tc>
      </w:tr>
      <w:tr w14:paraId="4769AD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3" w:hRule="exact"/>
          <w:jc w:val="center"/>
        </w:trPr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0BF675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0501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15B882BB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eastAsia="zh-CN"/>
              </w:rPr>
              <w:t>科研助理</w:t>
            </w:r>
          </w:p>
          <w:p w14:paraId="6D32D0B2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eastAsia="zh-CN"/>
              </w:rPr>
              <w:t>（项目研究方向）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573997DA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3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62DA9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1、参与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研究所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在研科研项目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的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实施；</w:t>
            </w:r>
          </w:p>
          <w:p w14:paraId="6892F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2、协助开展苎麻分子生物学试验；</w:t>
            </w:r>
          </w:p>
          <w:p w14:paraId="6CA64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苎麻重点实验室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运维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管理工作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</w:p>
          <w:p w14:paraId="5EA6F2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4、开展苎麻纤维品质检测试验。</w:t>
            </w:r>
          </w:p>
        </w:tc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3E818231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  <w:t>农学相关专业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6FA1750A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  <w:t>本科及学士学位以上</w:t>
            </w: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2B1E83BE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  <w:t>优先招收2026年应届毕业生</w:t>
            </w:r>
          </w:p>
        </w:tc>
      </w:tr>
      <w:tr w14:paraId="4BE51E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exact"/>
          <w:jc w:val="center"/>
        </w:trPr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51E22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050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5CC22206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eastAsia="zh-CN"/>
              </w:rPr>
              <w:t>科研助理</w:t>
            </w:r>
          </w:p>
          <w:p w14:paraId="3E7BA4E5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eastAsia="zh-CN"/>
              </w:rPr>
              <w:t>（项目研究方向）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6E5E2B04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4D5731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1、参与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研究所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在研科研项目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的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实施；</w:t>
            </w:r>
          </w:p>
          <w:p w14:paraId="509F02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2、协助开展苎麻分子生物学试验；</w:t>
            </w:r>
          </w:p>
          <w:p w14:paraId="13E23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3、参与苎麻田间试验鉴定工作。</w:t>
            </w:r>
          </w:p>
        </w:tc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577632F8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  <w:t>农学相关专业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0834A400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  <w:t>本科及学士学位以上</w:t>
            </w: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5B511695"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  <w:t>优先招收2026年应届毕业生；</w:t>
            </w:r>
          </w:p>
          <w:p w14:paraId="1653AC9D">
            <w:pPr>
              <w:pStyle w:val="2"/>
              <w:spacing w:line="24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  <w:t>限男生（因往返基地有驾驶证优先）</w:t>
            </w:r>
          </w:p>
        </w:tc>
      </w:tr>
      <w:tr w14:paraId="419AF5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5" w:hRule="exact"/>
          <w:jc w:val="center"/>
        </w:trPr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4960A2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050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249352DE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eastAsia="zh-CN"/>
              </w:rPr>
              <w:t>科研助理</w:t>
            </w:r>
          </w:p>
          <w:p w14:paraId="4DE1C790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eastAsia="zh-CN"/>
              </w:rPr>
              <w:t>（科研行政方向）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103A4C51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1D312BE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参与在研科研项目实施；</w:t>
            </w:r>
          </w:p>
          <w:p w14:paraId="0AF14A8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从事科研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行政、业务秘书类工作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</w:t>
            </w:r>
          </w:p>
          <w:p w14:paraId="48AA0B7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协助项目负责人建立、管理科研项目</w:t>
            </w:r>
          </w:p>
          <w:p w14:paraId="2D3474B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实施台账；</w:t>
            </w:r>
          </w:p>
          <w:p w14:paraId="52555CA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及时完成所长交办事项。</w:t>
            </w:r>
          </w:p>
        </w:tc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4E095B8D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/>
              </w:rPr>
              <w:t>不限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7A373BAB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  <w:t>本科及学士学位以上</w:t>
            </w: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20B94FE8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  <w:t>优先招收2026年应届毕业生</w:t>
            </w:r>
          </w:p>
        </w:tc>
      </w:tr>
      <w:tr w14:paraId="60B547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exact"/>
          <w:jc w:val="center"/>
        </w:trPr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063CE0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050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46E47811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eastAsia="zh-CN"/>
              </w:rPr>
              <w:t>科研助理</w:t>
            </w:r>
          </w:p>
          <w:p w14:paraId="3905D7F8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eastAsia="zh-CN"/>
              </w:rPr>
              <w:t>（项目研究方向）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64AAA5A9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3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0C610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1、参与在研科研项目实施；</w:t>
            </w:r>
          </w:p>
          <w:p w14:paraId="5BF399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2、协助开展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经济作物育种及实验室工作。</w:t>
            </w:r>
          </w:p>
        </w:tc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5913340F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  <w:t>农学相关专业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65F447F7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  <w:t>本科及学士学位以上</w:t>
            </w: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5678FC97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  <w:t>优先招收2026年应届毕业生</w:t>
            </w:r>
          </w:p>
        </w:tc>
      </w:tr>
      <w:tr w14:paraId="6601A0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exact"/>
          <w:jc w:val="center"/>
        </w:trPr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5702FB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050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28ADE922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eastAsia="zh-CN"/>
              </w:rPr>
              <w:t>科研助理</w:t>
            </w:r>
          </w:p>
          <w:p w14:paraId="369830AA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eastAsia="zh-CN"/>
              </w:rPr>
              <w:t>（科研行政方向）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1B045031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51B70AD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2545889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1、参与在研科研项目实施；</w:t>
            </w:r>
          </w:p>
          <w:p w14:paraId="44E7981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从事科研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行政、业务秘书类等工作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</w:p>
          <w:p w14:paraId="0AB6C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579FDAEC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/>
              </w:rPr>
              <w:t>不限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35C295BA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  <w:t>本科及学士学位以上</w:t>
            </w: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32928800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  <w:t>优先招收2026年应届毕业生</w:t>
            </w:r>
          </w:p>
        </w:tc>
      </w:tr>
      <w:tr w14:paraId="744D9D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exact"/>
          <w:jc w:val="center"/>
        </w:trPr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2C78B3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050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6FECD32D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eastAsia="zh-CN"/>
              </w:rPr>
              <w:t>科研助理</w:t>
            </w:r>
          </w:p>
          <w:p w14:paraId="4777C05F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eastAsia="zh-CN"/>
              </w:rPr>
              <w:t>（项目研究方向）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53775415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39E26306">
            <w:pPr>
              <w:widowControl/>
              <w:spacing w:line="280" w:lineRule="exact"/>
              <w:jc w:val="left"/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/>
              </w:rPr>
              <w:t>1、参与在研科研项目实施；</w:t>
            </w:r>
          </w:p>
          <w:p w14:paraId="731B2C14">
            <w:pPr>
              <w:widowControl/>
              <w:spacing w:line="280" w:lineRule="exact"/>
              <w:jc w:val="left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/>
              </w:rPr>
              <w:t>2、协助开展</w:t>
            </w:r>
            <w:r>
              <w:rPr>
                <w:rFonts w:hint="eastAsia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/>
              </w:rPr>
              <w:t>水稻</w:t>
            </w:r>
            <w:r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/>
              </w:rPr>
              <w:t>基因育种工作。</w:t>
            </w:r>
          </w:p>
        </w:tc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6547F45B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/>
              </w:rPr>
              <w:t>作物栽培学与耕作学</w:t>
            </w:r>
            <w:r>
              <w:rPr>
                <w:rFonts w:hint="eastAsia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/>
              </w:rPr>
              <w:t>（090101）、</w:t>
            </w:r>
          </w:p>
          <w:p w14:paraId="1416A64A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/>
              </w:rPr>
              <w:t>生物化学与分子生物学</w:t>
            </w:r>
            <w:r>
              <w:rPr>
                <w:rFonts w:hint="eastAsia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/>
              </w:rPr>
              <w:t>（071010）、</w:t>
            </w:r>
            <w:r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/>
              </w:rPr>
              <w:t>作物遗传育种</w:t>
            </w:r>
            <w:r>
              <w:rPr>
                <w:rFonts w:hint="eastAsia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/>
              </w:rPr>
              <w:t>（090102）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1590DA62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/>
              </w:rPr>
              <w:t>硕士研究生及以上</w:t>
            </w: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07356FCC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  <w:t>优先招收</w:t>
            </w:r>
            <w:r>
              <w:rPr>
                <w:rFonts w:hint="eastAsia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/>
              </w:rPr>
              <w:t>2026年应届毕业生且主研过市级以上农作物基因育种相关科技项目</w:t>
            </w:r>
          </w:p>
        </w:tc>
      </w:tr>
      <w:tr w14:paraId="41C5A1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9" w:hRule="exact"/>
          <w:jc w:val="center"/>
        </w:trPr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099225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050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1018B245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eastAsia="zh-CN"/>
              </w:rPr>
              <w:t>科研助理</w:t>
            </w:r>
          </w:p>
          <w:p w14:paraId="7DF70BD8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eastAsia="zh-CN"/>
              </w:rPr>
              <w:t>（项目研究方向）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14FF3E37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3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3A099973">
            <w:pPr>
              <w:widowControl/>
              <w:spacing w:line="280" w:lineRule="exact"/>
              <w:jc w:val="left"/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/>
              </w:rPr>
              <w:t>1、参与在研科研项目实施；</w:t>
            </w:r>
          </w:p>
          <w:p w14:paraId="298D5962">
            <w:pPr>
              <w:widowControl/>
              <w:spacing w:line="280" w:lineRule="exact"/>
              <w:jc w:val="left"/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/>
              </w:rPr>
              <w:t>2、协助开展</w:t>
            </w:r>
            <w:r>
              <w:rPr>
                <w:rFonts w:hint="eastAsia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/>
              </w:rPr>
              <w:t>马铃薯育种</w:t>
            </w:r>
            <w:r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/>
              </w:rPr>
              <w:t>试验；</w:t>
            </w:r>
          </w:p>
          <w:p w14:paraId="43A4764A"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/>
              </w:rPr>
              <w:t>3、</w:t>
            </w:r>
            <w:r>
              <w:rPr>
                <w:rFonts w:hint="eastAsia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/>
              </w:rPr>
              <w:t>负责项目经费支出财务管理</w:t>
            </w:r>
            <w:r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/>
              </w:rPr>
              <w:t>。</w:t>
            </w:r>
          </w:p>
        </w:tc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639915E2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  <w:t>作物栽培学与耕作学（090101）、作物遗传育种（090102）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53B1754B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  <w:t>硕士研究生及以上</w:t>
            </w: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40E8227B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  <w:t>优先招收2026年应届毕业生</w:t>
            </w:r>
          </w:p>
        </w:tc>
      </w:tr>
      <w:tr w14:paraId="472A5F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4" w:hRule="exact"/>
          <w:jc w:val="center"/>
        </w:trPr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38AF34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050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6F4D6467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eastAsia="zh-CN"/>
              </w:rPr>
              <w:t>科研助理</w:t>
            </w:r>
          </w:p>
          <w:p w14:paraId="37F1A5E9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eastAsia="zh-CN"/>
              </w:rPr>
              <w:t>（项目研究方向）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7A5A036B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3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336B03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23387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1、参与在研科研项目实施；</w:t>
            </w:r>
          </w:p>
          <w:p w14:paraId="7F1C5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2、协助开展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天麻林下栽培迹地种植中药材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试验；</w:t>
            </w:r>
          </w:p>
          <w:p w14:paraId="6F0075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3、协助开展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百部分子生物学试验。</w:t>
            </w:r>
          </w:p>
          <w:p w14:paraId="63A4CC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72AB75E1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  <w:t>农学相关专业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0BECBD64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  <w:t>本科及学士学位以上</w:t>
            </w: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45255B7E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  <w:t>优先招收2026年应届毕业生</w:t>
            </w:r>
          </w:p>
        </w:tc>
      </w:tr>
      <w:tr w14:paraId="73188F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exact"/>
          <w:jc w:val="center"/>
        </w:trPr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4BE66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050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412C28B7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eastAsia="zh-CN"/>
              </w:rPr>
              <w:t>科研助理</w:t>
            </w:r>
          </w:p>
          <w:p w14:paraId="3FF32DBD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eastAsia="zh-CN"/>
              </w:rPr>
              <w:t>（科研行政方向）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6E0D346C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1E806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1、协助开展道地中药材种质资源收集、评价与利用研究；</w:t>
            </w:r>
          </w:p>
          <w:p w14:paraId="35C7F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2、协助北斗试验基地资源圃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管理工作。</w:t>
            </w:r>
          </w:p>
        </w:tc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0AE92A86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  <w:t>农学、药学相关专业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613A8870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  <w:t>本科及学士学位以上</w:t>
            </w: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18FA2A7D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  <w:t>优先招收2026年应届毕业生</w:t>
            </w:r>
          </w:p>
        </w:tc>
      </w:tr>
      <w:tr w14:paraId="416F15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exact"/>
          <w:jc w:val="center"/>
        </w:trPr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2ABE5092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414AFD8A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eastAsia="zh-CN"/>
              </w:rPr>
              <w:t>科研助理</w:t>
            </w:r>
          </w:p>
          <w:p w14:paraId="23B73517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eastAsia="zh-CN"/>
              </w:rPr>
              <w:t>（项目研究方向）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00632765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3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37D29B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参与在研科研项目实施；</w:t>
            </w:r>
          </w:p>
          <w:p w14:paraId="34DBA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协助开展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水产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品种选育和高效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繁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育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技术的研发；</w:t>
            </w:r>
          </w:p>
          <w:p w14:paraId="42E4B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协助开展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水产生理生化及机理机制研究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试验。</w:t>
            </w:r>
          </w:p>
        </w:tc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0DB610CB">
            <w:pPr>
              <w:widowControl/>
              <w:spacing w:line="280" w:lineRule="exact"/>
              <w:jc w:val="both"/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/>
              </w:rPr>
              <w:t>水产（090800）、水产养殖（090601、090801）、渔业资源（090803）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3BA83F53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  <w:t>本科及学士学位以上</w:t>
            </w: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3D0C9F3A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-SA"/>
              </w:rPr>
              <w:t>优先招收2026年应届毕业生</w:t>
            </w:r>
          </w:p>
        </w:tc>
      </w:tr>
    </w:tbl>
    <w:p w14:paraId="7BD2B0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sectPr>
          <w:pgSz w:w="16838" w:h="11906" w:orient="landscape"/>
          <w:pgMar w:top="1587" w:right="2098" w:bottom="1474" w:left="1984" w:header="851" w:footer="1417" w:gutter="0"/>
          <w:pgNumType w:fmt="numberInDash"/>
          <w:cols w:space="720" w:num="1"/>
          <w:rtlGutter w:val="0"/>
          <w:docGrid w:type="lines" w:linePitch="312" w:charSpace="0"/>
        </w:sectPr>
      </w:pPr>
      <w:bookmarkStart w:id="1" w:name="_GoBack"/>
      <w:bookmarkEnd w:id="1"/>
    </w:p>
    <w:p w14:paraId="7A4385C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1C5EE1"/>
    <w:multiLevelType w:val="singleLevel"/>
    <w:tmpl w:val="DE1C5EE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JhODk0NTI0ZDFmY2IwNzExNmUzZDJiYjdlZjRjZTEifQ=="/>
  </w:docVars>
  <w:rsids>
    <w:rsidRoot w:val="117D2BD7"/>
    <w:rsid w:val="117D2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  <w:pPr>
      <w:adjustRightInd w:val="0"/>
      <w:snapToGrid w:val="0"/>
      <w:spacing w:line="560" w:lineRule="exact"/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2026-05-27T08:52:00Z</dcterms:created>
  <dc:creator>y</dc:creator>
  <cp:lastModifiedBy>y</cp:lastModifiedBy>
  <dcterms:modified xsi:type="dcterms:W3CDTF">2026-05-27T08:52:58Z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04B3643BDE554AAA8550D85FE271258C_11</vt:lpwstr>
  </property>
</Properties>
</file>